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56" w:rsidRDefault="00B07056" w:rsidP="00B07056">
      <w:pPr>
        <w:tabs>
          <w:tab w:val="left" w:pos="3120"/>
        </w:tabs>
        <w:spacing w:beforeLines="20" w:before="72" w:afterLines="20" w:after="72" w:line="300" w:lineRule="exact"/>
        <w:rPr>
          <w:rFonts w:ascii="標楷體" w:hAnsi="標楷體"/>
          <w:bCs/>
          <w:color w:val="000000"/>
          <w:sz w:val="24"/>
        </w:rPr>
      </w:pPr>
      <w:bookmarkStart w:id="0" w:name="_GoBack"/>
      <w:bookmarkEnd w:id="0"/>
      <w:r>
        <w:rPr>
          <w:rFonts w:ascii="標楷體" w:hAnsi="標楷體" w:hint="eastAsia"/>
          <w:bCs/>
          <w:color w:val="000000"/>
        </w:rPr>
        <w:t>【工程會</w:t>
      </w:r>
      <w:r w:rsidR="009C50B2">
        <w:rPr>
          <w:rFonts w:ascii="標楷體" w:hAnsi="標楷體" w:hint="eastAsia"/>
          <w:bCs/>
          <w:color w:val="000000"/>
        </w:rPr>
        <w:t>監造計畫暨</w:t>
      </w:r>
      <w:r>
        <w:rPr>
          <w:rFonts w:ascii="標楷體" w:hAnsi="標楷體" w:hint="eastAsia"/>
          <w:bCs/>
          <w:color w:val="000000"/>
        </w:rPr>
        <w:t>品質計畫製作綱要】</w:t>
      </w:r>
    </w:p>
    <w:p w:rsidR="008D780C" w:rsidRDefault="00843124" w:rsidP="00843124">
      <w:pPr>
        <w:adjustRightInd w:val="0"/>
        <w:snapToGrid w:val="0"/>
        <w:ind w:left="560" w:hangingChars="200" w:hanging="560"/>
        <w:jc w:val="center"/>
        <w:rPr>
          <w:rFonts w:hAnsi="標楷體"/>
          <w:color w:val="000000"/>
        </w:rPr>
      </w:pPr>
      <w:r w:rsidRPr="00843124">
        <w:rPr>
          <w:rFonts w:hAnsi="標楷體" w:hint="eastAsia"/>
          <w:color w:val="000000"/>
        </w:rPr>
        <w:t>全套管基樁工程</w:t>
      </w:r>
      <w:r w:rsidR="008D780C" w:rsidRPr="0030557F">
        <w:rPr>
          <w:rFonts w:hAnsi="標楷體" w:hint="eastAsia"/>
          <w:color w:val="000000"/>
        </w:rPr>
        <w:t>自主檢查表</w:t>
      </w:r>
    </w:p>
    <w:p w:rsidR="00843124" w:rsidRPr="00610160" w:rsidRDefault="00843124" w:rsidP="00843124">
      <w:pPr>
        <w:jc w:val="center"/>
        <w:rPr>
          <w:rFonts w:hAnsi="標楷體"/>
          <w:color w:val="FF0000"/>
          <w:sz w:val="24"/>
          <w:szCs w:val="24"/>
        </w:rPr>
      </w:pPr>
      <w:r w:rsidRPr="00610160">
        <w:rPr>
          <w:rFonts w:hAnsi="標楷體" w:hint="eastAsia"/>
          <w:color w:val="FF0000"/>
          <w:sz w:val="24"/>
          <w:szCs w:val="24"/>
        </w:rPr>
        <w:t>（參考例，檢查標準及檢驗停留點應依各案工程契約規定調整）</w:t>
      </w:r>
    </w:p>
    <w:p w:rsidR="008D780C" w:rsidRPr="0030557F" w:rsidRDefault="008D780C" w:rsidP="008D780C">
      <w:pPr>
        <w:adjustRightInd w:val="0"/>
        <w:snapToGrid w:val="0"/>
        <w:ind w:leftChars="2500" w:left="7000"/>
        <w:rPr>
          <w:rFonts w:ascii="標楷體" w:hAnsi="標楷體"/>
          <w:color w:val="000000"/>
          <w:sz w:val="24"/>
          <w:szCs w:val="24"/>
        </w:rPr>
      </w:pPr>
      <w:r w:rsidRPr="0030557F">
        <w:rPr>
          <w:rFonts w:ascii="標楷體" w:hAnsi="標楷體" w:hint="eastAsia"/>
          <w:color w:val="000000"/>
          <w:sz w:val="24"/>
          <w:szCs w:val="24"/>
        </w:rPr>
        <w:t>編號：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707"/>
        <w:gridCol w:w="1456"/>
        <w:gridCol w:w="1694"/>
        <w:gridCol w:w="1223"/>
        <w:gridCol w:w="436"/>
        <w:gridCol w:w="2332"/>
        <w:gridCol w:w="1452"/>
      </w:tblGrid>
      <w:tr w:rsidR="00414E7A" w:rsidRPr="0030557F" w:rsidTr="00414E7A">
        <w:trPr>
          <w:cantSplit/>
          <w:trHeight w:val="517"/>
        </w:trPr>
        <w:tc>
          <w:tcPr>
            <w:tcW w:w="785" w:type="pct"/>
            <w:gridSpan w:val="2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工程名稱</w:t>
            </w:r>
          </w:p>
        </w:tc>
        <w:tc>
          <w:tcPr>
            <w:tcW w:w="4215" w:type="pct"/>
            <w:gridSpan w:val="6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411"/>
        </w:trPr>
        <w:tc>
          <w:tcPr>
            <w:tcW w:w="785" w:type="pct"/>
            <w:gridSpan w:val="2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分項工程名稱</w:t>
            </w:r>
          </w:p>
        </w:tc>
        <w:tc>
          <w:tcPr>
            <w:tcW w:w="1545" w:type="pct"/>
            <w:gridSpan w:val="2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協力廠商</w:t>
            </w:r>
          </w:p>
        </w:tc>
        <w:tc>
          <w:tcPr>
            <w:tcW w:w="2070" w:type="pct"/>
            <w:gridSpan w:val="3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trHeight w:val="416"/>
        </w:trPr>
        <w:tc>
          <w:tcPr>
            <w:tcW w:w="785" w:type="pct"/>
            <w:gridSpan w:val="2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檢查位置</w:t>
            </w:r>
          </w:p>
        </w:tc>
        <w:tc>
          <w:tcPr>
            <w:tcW w:w="1545" w:type="pct"/>
            <w:gridSpan w:val="2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檢查日期</w:t>
            </w:r>
          </w:p>
        </w:tc>
        <w:tc>
          <w:tcPr>
            <w:tcW w:w="2070" w:type="pct"/>
            <w:gridSpan w:val="3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>日</w:t>
            </w:r>
          </w:p>
        </w:tc>
      </w:tr>
      <w:tr w:rsidR="00414E7A" w:rsidRPr="0030557F" w:rsidTr="00414E7A">
        <w:trPr>
          <w:cantSplit/>
          <w:trHeight w:val="409"/>
        </w:trPr>
        <w:tc>
          <w:tcPr>
            <w:tcW w:w="785" w:type="pct"/>
            <w:gridSpan w:val="2"/>
            <w:vAlign w:val="center"/>
          </w:tcPr>
          <w:p w:rsidR="00414E7A" w:rsidRPr="0030557F" w:rsidRDefault="00414E7A" w:rsidP="0046557B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檢查時機</w:t>
            </w:r>
          </w:p>
        </w:tc>
        <w:tc>
          <w:tcPr>
            <w:tcW w:w="4215" w:type="pct"/>
            <w:gridSpan w:val="6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 xml:space="preserve">施工前　　　　</w:t>
            </w:r>
            <w:r w:rsidRPr="0030557F">
              <w:rPr>
                <w:rFonts w:ascii="標楷體" w:hAnsi="標楷體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 xml:space="preserve">施工中檢查　　　</w:t>
            </w:r>
            <w:r w:rsidRPr="0030557F">
              <w:rPr>
                <w:rFonts w:ascii="標楷體" w:hAnsi="標楷體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>施工完成檢查</w:t>
            </w:r>
          </w:p>
        </w:tc>
      </w:tr>
      <w:tr w:rsidR="00414E7A" w:rsidRPr="0030557F" w:rsidTr="00414E7A">
        <w:trPr>
          <w:cantSplit/>
          <w:trHeight w:val="429"/>
        </w:trPr>
        <w:tc>
          <w:tcPr>
            <w:tcW w:w="785" w:type="pct"/>
            <w:gridSpan w:val="2"/>
            <w:vAlign w:val="center"/>
          </w:tcPr>
          <w:p w:rsidR="00414E7A" w:rsidRPr="0030557F" w:rsidRDefault="00414E7A" w:rsidP="0046557B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檢查結果</w:t>
            </w:r>
          </w:p>
        </w:tc>
        <w:tc>
          <w:tcPr>
            <w:tcW w:w="4215" w:type="pct"/>
            <w:gridSpan w:val="6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○</w:t>
            </w:r>
            <w:r>
              <w:rPr>
                <w:rFonts w:hAnsi="標楷體"/>
                <w:color w:val="000000"/>
                <w:sz w:val="24"/>
                <w:szCs w:val="24"/>
              </w:rPr>
              <w:t xml:space="preserve">檢查合格　　　　　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>╳有缺失需改正　　　／無此檢查項目</w:t>
            </w:r>
          </w:p>
        </w:tc>
      </w:tr>
      <w:tr w:rsidR="00414E7A" w:rsidRPr="0030557F" w:rsidTr="00414E7A">
        <w:trPr>
          <w:cantSplit/>
          <w:trHeight w:val="549"/>
        </w:trPr>
        <w:tc>
          <w:tcPr>
            <w:tcW w:w="1499" w:type="pct"/>
            <w:gridSpan w:val="3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檢查項目</w:t>
            </w:r>
          </w:p>
        </w:tc>
        <w:tc>
          <w:tcPr>
            <w:tcW w:w="1644" w:type="pct"/>
            <w:gridSpan w:val="3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設計圖說、規範之檢查標準（定量定性）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實際檢查情形</w:t>
            </w:r>
          </w:p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（敘述檢查值）</w:t>
            </w:r>
          </w:p>
        </w:tc>
        <w:tc>
          <w:tcPr>
            <w:tcW w:w="712" w:type="pct"/>
            <w:vAlign w:val="center"/>
          </w:tcPr>
          <w:p w:rsidR="00414E7A" w:rsidRPr="0030557F" w:rsidRDefault="00414E7A" w:rsidP="0046557B">
            <w:pPr>
              <w:jc w:val="center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檢查結果</w:t>
            </w:r>
          </w:p>
        </w:tc>
      </w:tr>
      <w:tr w:rsidR="00414E7A" w:rsidRPr="0030557F" w:rsidTr="00414E7A">
        <w:trPr>
          <w:cantSplit/>
          <w:trHeight w:val="572"/>
        </w:trPr>
        <w:tc>
          <w:tcPr>
            <w:tcW w:w="43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施工前</w:t>
            </w:r>
          </w:p>
        </w:tc>
        <w:tc>
          <w:tcPr>
            <w:tcW w:w="10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樁心檢測</w:t>
            </w:r>
          </w:p>
        </w:tc>
        <w:tc>
          <w:tcPr>
            <w:tcW w:w="16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水平位置偏差＜</w:t>
            </w:r>
            <w:smartTag w:uri="urn:schemas-microsoft-com:office:smarttags" w:element="chmetcnv">
              <w:smartTagPr>
                <w:attr w:name="UnitName" w:val="C"/>
                <w:attr w:name="SourceValue" w:val="7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2"/>
                  <w:szCs w:val="22"/>
                </w:rPr>
                <w:t>7.5c</w:t>
              </w:r>
            </w:smartTag>
            <w:r>
              <w:rPr>
                <w:sz w:val="22"/>
                <w:szCs w:val="22"/>
              </w:rPr>
              <w:t>m</w:t>
            </w:r>
            <w:r>
              <w:rPr>
                <w:rFonts w:hAnsi="標楷體" w:hint="eastAsia"/>
                <w:sz w:val="22"/>
                <w:szCs w:val="22"/>
              </w:rPr>
              <w:t>，高程如圖說規定。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405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基樁套管直徑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外徑≧</w:t>
            </w:r>
            <w:smartTag w:uri="urn:schemas-microsoft-com:office:smarttags" w:element="chmetcnv">
              <w:smartTagPr>
                <w:attr w:name="UnitName" w:val="C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2"/>
                  <w:szCs w:val="22"/>
                </w:rPr>
                <w:t>150c</w:t>
              </w:r>
            </w:smartTag>
            <w:r>
              <w:rPr>
                <w:sz w:val="22"/>
                <w:szCs w:val="22"/>
              </w:rPr>
              <w:t>m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385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基樁套管璧厚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管厚≧</w:t>
            </w:r>
            <w:smartTag w:uri="urn:schemas-microsoft-com:office:smarttags" w:element="chmetcnv">
              <w:smartTagPr>
                <w:attr w:name="UnitName" w:val="m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2"/>
                  <w:szCs w:val="22"/>
                </w:rPr>
                <w:t>16m</w:t>
              </w:r>
            </w:smartTag>
            <w:r>
              <w:rPr>
                <w:sz w:val="22"/>
                <w:szCs w:val="22"/>
              </w:rPr>
              <w:t>m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365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施工中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套管位置偏差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5"/>
                <w:attr w:name="UnitName" w:val="公分"/>
              </w:smartTagPr>
              <w:r>
                <w:rPr>
                  <w:sz w:val="22"/>
                  <w:szCs w:val="22"/>
                </w:rPr>
                <w:t>7.5</w:t>
              </w:r>
              <w:r>
                <w:rPr>
                  <w:rFonts w:hAnsi="標楷體" w:hint="eastAsia"/>
                  <w:sz w:val="22"/>
                  <w:szCs w:val="22"/>
                </w:rPr>
                <w:t>公分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345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鑽掘垂直精度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＜</w:t>
            </w:r>
            <w:r>
              <w:rPr>
                <w:sz w:val="22"/>
                <w:szCs w:val="22"/>
              </w:rPr>
              <w:t>1/200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324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基樁長度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>
                <w:rPr>
                  <w:sz w:val="22"/>
                  <w:szCs w:val="22"/>
                </w:rPr>
                <w:t>60m</w:t>
              </w:r>
            </w:smartTag>
            <w:r>
              <w:rPr>
                <w:rFonts w:hAnsi="標楷體" w:hint="eastAsia"/>
                <w:sz w:val="22"/>
                <w:szCs w:val="22"/>
              </w:rPr>
              <w:t>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.75"/>
                <w:attr w:name="UnitName" w:val="m"/>
              </w:smartTagPr>
              <w:r>
                <w:rPr>
                  <w:sz w:val="22"/>
                  <w:szCs w:val="22"/>
                </w:rPr>
                <w:t>60.75m</w:t>
              </w:r>
            </w:smartTag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163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樁底淤泥沈澱量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＜</w:t>
            </w:r>
            <w:r>
              <w:rPr>
                <w:sz w:val="22"/>
                <w:szCs w:val="22"/>
              </w:rPr>
              <w:t>5</w:t>
            </w:r>
            <w:r>
              <w:rPr>
                <w:rFonts w:hAnsi="標楷體" w:hint="eastAsia"/>
                <w:sz w:val="22"/>
                <w:szCs w:val="22"/>
              </w:rPr>
              <w:t>㎝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197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主筋直徑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>
              <w:rPr>
                <w:rFonts w:hAnsi="標楷體" w:hint="eastAsia"/>
                <w:sz w:val="22"/>
                <w:szCs w:val="22"/>
              </w:rPr>
              <w:t>㎜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349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箍筋直徑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rFonts w:hAnsi="標楷體" w:hint="eastAsia"/>
                <w:sz w:val="22"/>
                <w:szCs w:val="22"/>
              </w:rPr>
              <w:t>㎜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165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搭接長度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40D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213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主筋與箍筋支數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依施工圖〈如附件〉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261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主筋長度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每節</w:t>
            </w:r>
            <w:r>
              <w:rPr>
                <w:sz w:val="22"/>
                <w:szCs w:val="22"/>
              </w:rPr>
              <w:t>10~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m"/>
              </w:smartTagPr>
              <w:r>
                <w:rPr>
                  <w:sz w:val="22"/>
                  <w:szCs w:val="22"/>
                </w:rPr>
                <w:t>16m</w:t>
              </w:r>
            </w:smartTag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167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箍筋間距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依施工圖〈如附件〉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229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鋼筋籠護耳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每斷面</w:t>
            </w:r>
            <w:r>
              <w:rPr>
                <w:sz w:val="22"/>
                <w:szCs w:val="22"/>
              </w:rPr>
              <w:t>6</w:t>
            </w:r>
            <w:r>
              <w:rPr>
                <w:rFonts w:hAnsi="標楷體" w:hint="eastAsia"/>
                <w:sz w:val="22"/>
                <w:szCs w:val="22"/>
              </w:rPr>
              <w:t>個、間距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尺"/>
              </w:smartTagPr>
              <w:r>
                <w:rPr>
                  <w:sz w:val="22"/>
                  <w:szCs w:val="22"/>
                </w:rPr>
                <w:t>3</w:t>
              </w:r>
              <w:r>
                <w:rPr>
                  <w:rFonts w:hAnsi="標楷體" w:hint="eastAsia"/>
                  <w:sz w:val="22"/>
                  <w:szCs w:val="22"/>
                </w:rPr>
                <w:t>公尺</w:t>
              </w:r>
            </w:smartTag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134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坍度試驗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2"/>
                  <w:szCs w:val="22"/>
                </w:rPr>
                <w:t>16cm</w:t>
              </w:r>
            </w:smartTag>
            <w:r>
              <w:rPr>
                <w:rFonts w:hAnsi="標楷體" w:hint="eastAsia"/>
                <w:sz w:val="22"/>
                <w:szCs w:val="22"/>
              </w:rPr>
              <w:t>≦最大坍度≦</w:t>
            </w:r>
            <w:smartTag w:uri="urn:schemas-microsoft-com:office:smarttags" w:element="chmetcnv">
              <w:smartTagPr>
                <w:attr w:name="UnitName" w:val="c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2"/>
                  <w:szCs w:val="22"/>
                </w:rPr>
                <w:t>18cm</w:t>
              </w:r>
            </w:smartTag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53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氯離子含量試驗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≦</w:t>
            </w:r>
            <w:smartTag w:uri="urn:schemas-microsoft-com:office:smarttags" w:element="chmetcnv">
              <w:smartTagPr>
                <w:attr w:name="UnitName" w:val="kg"/>
                <w:attr w:name="SourceValue" w:val="0.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sz w:val="22"/>
                  <w:szCs w:val="22"/>
                </w:rPr>
                <w:t>0.3kg</w:t>
              </w:r>
            </w:smartTag>
            <w:r>
              <w:rPr>
                <w:sz w:val="22"/>
                <w:szCs w:val="22"/>
              </w:rPr>
              <w:t>/m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89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混凝土試體製作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Ansi="標楷體" w:hint="eastAsia"/>
                <w:sz w:val="22"/>
                <w:szCs w:val="22"/>
              </w:rPr>
              <w:t>組</w:t>
            </w:r>
            <w:r>
              <w:rPr>
                <w:sz w:val="22"/>
                <w:szCs w:val="22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m3"/>
              </w:smartTagPr>
              <w:r>
                <w:rPr>
                  <w:sz w:val="22"/>
                  <w:szCs w:val="22"/>
                </w:rPr>
                <w:t>75m</w:t>
              </w:r>
              <w:r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414E7A">
        <w:trPr>
          <w:cantSplit/>
          <w:trHeight w:val="136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施工後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基樁完整性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基樁需完整</w:t>
            </w:r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414E7A" w:rsidRPr="0030557F" w:rsidTr="00EC0385">
        <w:trPr>
          <w:cantSplit/>
          <w:trHeight w:val="149"/>
        </w:trPr>
        <w:tc>
          <w:tcPr>
            <w:tcW w:w="43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E7A" w:rsidRDefault="00414E7A" w:rsidP="00843124">
            <w:pPr>
              <w:adjustRightInd w:val="0"/>
              <w:snapToGrid w:val="0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樁長</w:t>
            </w:r>
          </w:p>
        </w:tc>
        <w:tc>
          <w:tcPr>
            <w:tcW w:w="1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E7A" w:rsidRDefault="00414E7A" w:rsidP="00843124">
            <w:pPr>
              <w:adjustRightInd w:val="0"/>
              <w:snapToGrid w:val="0"/>
              <w:jc w:val="both"/>
              <w:textAlignment w:val="baseline"/>
              <w:rPr>
                <w:sz w:val="22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>
                <w:rPr>
                  <w:sz w:val="22"/>
                  <w:szCs w:val="22"/>
                </w:rPr>
                <w:t>60m</w:t>
              </w:r>
            </w:smartTag>
            <w:r>
              <w:rPr>
                <w:rFonts w:hAnsi="標楷體" w:hint="eastAsia"/>
                <w:sz w:val="22"/>
                <w:szCs w:val="22"/>
              </w:rPr>
              <w:t>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.75"/>
                <w:attr w:name="UnitName" w:val="m"/>
              </w:smartTagPr>
              <w:r>
                <w:rPr>
                  <w:sz w:val="22"/>
                  <w:szCs w:val="22"/>
                </w:rPr>
                <w:t>60.75m</w:t>
              </w:r>
            </w:smartTag>
          </w:p>
        </w:tc>
        <w:tc>
          <w:tcPr>
            <w:tcW w:w="1144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414E7A" w:rsidRPr="0030557F" w:rsidRDefault="00414E7A" w:rsidP="00843124">
            <w:pPr>
              <w:rPr>
                <w:color w:val="000000"/>
                <w:sz w:val="24"/>
                <w:szCs w:val="24"/>
              </w:rPr>
            </w:pPr>
          </w:p>
        </w:tc>
      </w:tr>
      <w:tr w:rsidR="00EC0385" w:rsidRPr="0030557F" w:rsidTr="00EC0385">
        <w:trPr>
          <w:cantSplit/>
          <w:trHeight w:val="1604"/>
        </w:trPr>
        <w:tc>
          <w:tcPr>
            <w:tcW w:w="1" w:type="pct"/>
            <w:gridSpan w:val="8"/>
          </w:tcPr>
          <w:p w:rsidR="00EC0385" w:rsidRPr="00F23470" w:rsidRDefault="00EC0385" w:rsidP="00414E7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缺失複查結果：</w:t>
            </w:r>
          </w:p>
          <w:p w:rsidR="00EC0385" w:rsidRPr="00F23470" w:rsidRDefault="00EC0385" w:rsidP="00414E7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>已完成改善（檢附改善前中後照片）</w:t>
            </w:r>
          </w:p>
          <w:p w:rsidR="00EC0385" w:rsidRPr="0030557F" w:rsidRDefault="00EC0385" w:rsidP="00414E7A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>未完成改善，填具「缺失改善追蹤表」進行追蹤改善</w:t>
            </w:r>
          </w:p>
          <w:p w:rsidR="00EC0385" w:rsidRPr="0030557F" w:rsidRDefault="00EC0385" w:rsidP="00414E7A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複查日期：　　年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 xml:space="preserve">　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 xml:space="preserve">　月　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 xml:space="preserve">　</w:t>
            </w:r>
            <w:r w:rsidRPr="0030557F">
              <w:rPr>
                <w:rFonts w:hAnsi="標楷體"/>
                <w:color w:val="000000"/>
                <w:sz w:val="24"/>
                <w:szCs w:val="24"/>
              </w:rPr>
              <w:t>日</w:t>
            </w:r>
          </w:p>
          <w:p w:rsidR="00EC0385" w:rsidRPr="0030557F" w:rsidRDefault="00EC0385" w:rsidP="00414E7A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30557F">
              <w:rPr>
                <w:rFonts w:hAnsi="標楷體"/>
                <w:color w:val="000000"/>
                <w:sz w:val="24"/>
                <w:szCs w:val="24"/>
              </w:rPr>
              <w:t>複查人員職稱：　　　　　　　　　　　　　　簽名：</w:t>
            </w:r>
          </w:p>
        </w:tc>
      </w:tr>
      <w:tr w:rsidR="00414E7A" w:rsidRPr="00F23470" w:rsidTr="00EC0385">
        <w:trPr>
          <w:cantSplit/>
          <w:trHeight w:val="1977"/>
        </w:trPr>
        <w:tc>
          <w:tcPr>
            <w:tcW w:w="5000" w:type="pct"/>
            <w:gridSpan w:val="8"/>
          </w:tcPr>
          <w:p w:rsidR="00414E7A" w:rsidRPr="00F23470" w:rsidRDefault="00414E7A" w:rsidP="00EC0385">
            <w:pPr>
              <w:spacing w:line="300" w:lineRule="exact"/>
              <w:rPr>
                <w:sz w:val="24"/>
                <w:szCs w:val="24"/>
              </w:rPr>
            </w:pPr>
            <w:r w:rsidRPr="00F23470">
              <w:rPr>
                <w:rFonts w:hAnsi="標楷體"/>
                <w:sz w:val="24"/>
                <w:szCs w:val="24"/>
              </w:rPr>
              <w:t>備註：</w:t>
            </w:r>
          </w:p>
          <w:p w:rsidR="00414E7A" w:rsidRPr="00F23470" w:rsidRDefault="00414E7A" w:rsidP="00EC0385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F23470">
              <w:rPr>
                <w:sz w:val="24"/>
                <w:szCs w:val="24"/>
              </w:rPr>
              <w:t>1.</w:t>
            </w:r>
            <w:r w:rsidRPr="00F23470">
              <w:rPr>
                <w:rFonts w:hAnsi="標楷體"/>
                <w:sz w:val="24"/>
                <w:szCs w:val="24"/>
              </w:rPr>
              <w:t>檢查標準及實際檢查情形應具體明確（例：磚砌完成後須不透光）或量化尺寸（例：磚縫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mm"/>
              </w:smartTagPr>
              <w:r w:rsidRPr="00F23470">
                <w:rPr>
                  <w:sz w:val="24"/>
                  <w:szCs w:val="24"/>
                </w:rPr>
                <w:t>7mm</w:t>
              </w:r>
            </w:smartTag>
            <w:r w:rsidRPr="00F23470">
              <w:rPr>
                <w:sz w:val="24"/>
                <w:szCs w:val="24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m"/>
              </w:smartTagPr>
              <w:r w:rsidRPr="00F23470">
                <w:rPr>
                  <w:sz w:val="24"/>
                  <w:szCs w:val="24"/>
                </w:rPr>
                <w:t>10mm</w:t>
              </w:r>
            </w:smartTag>
            <w:r w:rsidRPr="00F23470">
              <w:rPr>
                <w:rFonts w:hAnsi="標楷體"/>
                <w:sz w:val="24"/>
                <w:szCs w:val="24"/>
              </w:rPr>
              <w:t>）。</w:t>
            </w:r>
          </w:p>
          <w:p w:rsidR="00414E7A" w:rsidRPr="00F23470" w:rsidRDefault="00414E7A" w:rsidP="00EC0385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F23470">
              <w:rPr>
                <w:sz w:val="24"/>
                <w:szCs w:val="24"/>
              </w:rPr>
              <w:t>2.</w:t>
            </w:r>
            <w:r w:rsidRPr="00F23470">
              <w:rPr>
                <w:rFonts w:hAnsi="標楷體"/>
                <w:sz w:val="24"/>
                <w:szCs w:val="24"/>
              </w:rPr>
              <w:t>檢查結果合格者註明</w:t>
            </w:r>
            <w:r w:rsidRPr="00C8284C">
              <w:rPr>
                <w:rFonts w:ascii="標楷體" w:hAnsi="標楷體"/>
                <w:sz w:val="24"/>
                <w:szCs w:val="24"/>
              </w:rPr>
              <w:t>「</w:t>
            </w:r>
            <w:r>
              <w:rPr>
                <w:rFonts w:ascii="標楷體" w:hAnsi="標楷體" w:hint="eastAsia"/>
                <w:sz w:val="24"/>
                <w:szCs w:val="24"/>
              </w:rPr>
              <w:t>○</w:t>
            </w:r>
            <w:r w:rsidRPr="00F23470">
              <w:rPr>
                <w:rFonts w:hAnsi="標楷體"/>
                <w:sz w:val="24"/>
                <w:szCs w:val="24"/>
              </w:rPr>
              <w:t>」，不合格者註明「╳」，如無需檢查之項目則打「／」。</w:t>
            </w:r>
          </w:p>
          <w:p w:rsidR="00414E7A" w:rsidRPr="00F23470" w:rsidRDefault="00414E7A" w:rsidP="00EC0385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F23470">
              <w:rPr>
                <w:sz w:val="24"/>
                <w:szCs w:val="24"/>
              </w:rPr>
              <w:t>3.</w:t>
            </w:r>
            <w:r w:rsidRPr="00F23470">
              <w:rPr>
                <w:rFonts w:hAnsi="標楷體"/>
                <w:sz w:val="24"/>
                <w:szCs w:val="24"/>
              </w:rPr>
              <w:t>嚴重缺失、缺失複查未能及時完成改善，應填具「不合格品管制表」進行追蹤改善，本表單可先行存檔。</w:t>
            </w:r>
          </w:p>
          <w:p w:rsidR="00414E7A" w:rsidRPr="00F23470" w:rsidRDefault="00414E7A" w:rsidP="00EC0385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F23470">
              <w:rPr>
                <w:sz w:val="24"/>
                <w:szCs w:val="24"/>
              </w:rPr>
              <w:t>4.</w:t>
            </w:r>
            <w:r w:rsidRPr="00F23470">
              <w:rPr>
                <w:rFonts w:hAnsi="標楷體"/>
                <w:sz w:val="24"/>
                <w:szCs w:val="24"/>
              </w:rPr>
              <w:t>本表由工地現場</w:t>
            </w:r>
            <w:r w:rsidRPr="00331B14">
              <w:rPr>
                <w:rFonts w:hAnsi="標楷體"/>
                <w:sz w:val="24"/>
                <w:szCs w:val="24"/>
              </w:rPr>
              <w:t>施工人員</w:t>
            </w:r>
            <w:r w:rsidRPr="00F23470">
              <w:rPr>
                <w:rFonts w:hAnsi="標楷體"/>
                <w:sz w:val="24"/>
                <w:szCs w:val="24"/>
              </w:rPr>
              <w:t>實地檢查後覈實記載簽認。</w:t>
            </w:r>
          </w:p>
        </w:tc>
      </w:tr>
    </w:tbl>
    <w:p w:rsidR="00991E0E" w:rsidRPr="008D780C" w:rsidRDefault="008D780C">
      <w:pPr>
        <w:rPr>
          <w:sz w:val="24"/>
          <w:szCs w:val="24"/>
        </w:rPr>
      </w:pPr>
      <w:r w:rsidRPr="00F23470">
        <w:rPr>
          <w:rFonts w:hAnsi="標楷體"/>
          <w:sz w:val="24"/>
          <w:szCs w:val="24"/>
        </w:rPr>
        <w:t>工地主任簽名：</w:t>
      </w:r>
      <w:r>
        <w:rPr>
          <w:rFonts w:hint="eastAsia"/>
          <w:sz w:val="24"/>
          <w:szCs w:val="24"/>
        </w:rPr>
        <w:t xml:space="preserve">　　　　　　　</w:t>
      </w:r>
      <w:r w:rsidRPr="00F23470">
        <w:rPr>
          <w:rFonts w:hAnsi="標楷體"/>
          <w:sz w:val="24"/>
          <w:szCs w:val="24"/>
        </w:rPr>
        <w:t>現場施工人員簽名</w:t>
      </w:r>
      <w:r>
        <w:rPr>
          <w:rFonts w:hAnsi="標楷體" w:hint="eastAsia"/>
          <w:sz w:val="24"/>
          <w:szCs w:val="24"/>
        </w:rPr>
        <w:t>（</w:t>
      </w:r>
      <w:r w:rsidRPr="00F23470">
        <w:rPr>
          <w:rFonts w:hAnsi="標楷體"/>
          <w:sz w:val="24"/>
          <w:szCs w:val="24"/>
        </w:rPr>
        <w:t>檢查人員</w:t>
      </w:r>
      <w:r>
        <w:rPr>
          <w:rFonts w:hAnsi="標楷體" w:hint="eastAsia"/>
          <w:sz w:val="24"/>
          <w:szCs w:val="24"/>
        </w:rPr>
        <w:t>）</w:t>
      </w:r>
      <w:r w:rsidRPr="00F23470">
        <w:rPr>
          <w:rFonts w:hAnsi="標楷體"/>
          <w:sz w:val="24"/>
          <w:szCs w:val="24"/>
        </w:rPr>
        <w:t>：</w:t>
      </w:r>
    </w:p>
    <w:sectPr w:rsidR="00991E0E" w:rsidRPr="008D780C" w:rsidSect="00EC0385">
      <w:pgSz w:w="11906" w:h="16838" w:code="9"/>
      <w:pgMar w:top="397" w:right="851" w:bottom="397" w:left="851" w:header="79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53" w:rsidRDefault="00661C53" w:rsidP="008D780C">
      <w:r>
        <w:separator/>
      </w:r>
    </w:p>
  </w:endnote>
  <w:endnote w:type="continuationSeparator" w:id="0">
    <w:p w:rsidR="00661C53" w:rsidRDefault="00661C53" w:rsidP="008D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53" w:rsidRDefault="00661C53" w:rsidP="008D780C">
      <w:r>
        <w:separator/>
      </w:r>
    </w:p>
  </w:footnote>
  <w:footnote w:type="continuationSeparator" w:id="0">
    <w:p w:rsidR="00661C53" w:rsidRDefault="00661C53" w:rsidP="008D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03"/>
    <w:rsid w:val="00214921"/>
    <w:rsid w:val="00255D75"/>
    <w:rsid w:val="002D5E2D"/>
    <w:rsid w:val="00414E7A"/>
    <w:rsid w:val="005060D3"/>
    <w:rsid w:val="00610160"/>
    <w:rsid w:val="00661C53"/>
    <w:rsid w:val="00843124"/>
    <w:rsid w:val="008D780C"/>
    <w:rsid w:val="00991E0E"/>
    <w:rsid w:val="009C50B2"/>
    <w:rsid w:val="00B05E03"/>
    <w:rsid w:val="00B07056"/>
    <w:rsid w:val="00B333C3"/>
    <w:rsid w:val="00EC0385"/>
    <w:rsid w:val="00F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0312CD-1506-4B3B-BB62-D68FD7C9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0C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8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D7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8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D78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徐銘亨</dc:creator>
  <cp:keywords/>
  <dc:description/>
  <cp:lastModifiedBy>廖彥彬</cp:lastModifiedBy>
  <cp:revision>8</cp:revision>
  <dcterms:created xsi:type="dcterms:W3CDTF">2020-03-27T01:11:00Z</dcterms:created>
  <dcterms:modified xsi:type="dcterms:W3CDTF">2020-04-06T05:49:00Z</dcterms:modified>
</cp:coreProperties>
</file>