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F3" w:rsidRPr="00D22E80" w:rsidRDefault="003510F3" w:rsidP="003510F3">
      <w:pPr>
        <w:pStyle w:val="2"/>
      </w:pPr>
      <w:bookmarkStart w:id="0" w:name="_Toc214945165"/>
      <w:bookmarkStart w:id="1" w:name="_Toc245555424"/>
      <w:bookmarkStart w:id="2" w:name="_Toc368565556"/>
      <w:r w:rsidRPr="00D22E80">
        <w:t>C.1-2</w:t>
      </w:r>
      <w:r w:rsidRPr="00D22E80">
        <w:t>招標作業申請</w:t>
      </w:r>
      <w:r w:rsidRPr="00D22E80">
        <w:t>(2)</w:t>
      </w:r>
      <w:bookmarkEnd w:id="0"/>
      <w:bookmarkEnd w:id="1"/>
      <w:bookmarkEnd w:id="2"/>
      <w:r w:rsidR="002E475B" w:rsidRPr="002E475B">
        <w:rPr>
          <w:rFonts w:hint="eastAsia"/>
          <w:color w:val="008000"/>
        </w:rPr>
        <w:t>［</w:t>
      </w:r>
      <w:r w:rsidR="001714E0" w:rsidRPr="002E475B">
        <w:rPr>
          <w:color w:val="008000"/>
        </w:rPr>
        <w:t>V2.0 108/12/</w:t>
      </w:r>
      <w:r w:rsidR="001714E0" w:rsidRPr="002E475B">
        <w:rPr>
          <w:rFonts w:hint="eastAsia"/>
          <w:color w:val="008000"/>
        </w:rPr>
        <w:t>31</w:t>
      </w:r>
      <w:r w:rsidR="002E475B" w:rsidRPr="002E475B">
        <w:rPr>
          <w:rFonts w:hint="eastAsia"/>
          <w:color w:val="008000"/>
        </w:rPr>
        <w:t>］</w:t>
      </w:r>
    </w:p>
    <w:p w:rsidR="003510F3" w:rsidRPr="00D22E80" w:rsidRDefault="003510F3" w:rsidP="003510F3">
      <w:pPr>
        <w:widowControl/>
        <w:adjustRightInd w:val="0"/>
        <w:snapToGrid w:val="0"/>
        <w:rPr>
          <w:lang w:val="zh-TW"/>
        </w:rPr>
      </w:pPr>
    </w:p>
    <w:p w:rsidR="003510F3" w:rsidRPr="00D22E80" w:rsidRDefault="003510F3" w:rsidP="003510F3">
      <w:pPr>
        <w:widowControl/>
        <w:adjustRightInd w:val="0"/>
        <w:snapToGrid w:val="0"/>
        <w:jc w:val="center"/>
        <w:rPr>
          <w:b/>
          <w:bCs/>
          <w:kern w:val="0"/>
          <w:sz w:val="28"/>
          <w:szCs w:val="28"/>
        </w:rPr>
      </w:pPr>
      <w:r w:rsidRPr="00D22E80">
        <w:rPr>
          <w:b/>
          <w:bCs/>
          <w:kern w:val="0"/>
          <w:sz w:val="28"/>
          <w:szCs w:val="28"/>
        </w:rPr>
        <w:t>（機關全銜）</w:t>
      </w:r>
    </w:p>
    <w:p w:rsidR="003510F3" w:rsidRPr="00D22E80" w:rsidRDefault="003510F3" w:rsidP="003510F3">
      <w:pPr>
        <w:widowControl/>
        <w:adjustRightInd w:val="0"/>
        <w:snapToGrid w:val="0"/>
        <w:jc w:val="center"/>
        <w:rPr>
          <w:b/>
          <w:bCs/>
          <w:kern w:val="0"/>
          <w:sz w:val="28"/>
          <w:szCs w:val="28"/>
        </w:rPr>
      </w:pPr>
      <w:r w:rsidRPr="00D22E80">
        <w:rPr>
          <w:b/>
          <w:bCs/>
          <w:kern w:val="0"/>
          <w:sz w:val="28"/>
          <w:szCs w:val="28"/>
        </w:rPr>
        <w:t>採購案招標作業申請表</w:t>
      </w:r>
      <w:r w:rsidRPr="00D22E80">
        <w:rPr>
          <w:b/>
          <w:kern w:val="0"/>
          <w:sz w:val="28"/>
          <w:szCs w:val="28"/>
        </w:rPr>
        <w:t>參考本</w:t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671"/>
        <w:gridCol w:w="1320"/>
        <w:gridCol w:w="402"/>
        <w:gridCol w:w="918"/>
        <w:gridCol w:w="1146"/>
        <w:gridCol w:w="174"/>
        <w:gridCol w:w="63"/>
        <w:gridCol w:w="877"/>
        <w:gridCol w:w="140"/>
        <w:gridCol w:w="360"/>
        <w:gridCol w:w="922"/>
        <w:gridCol w:w="158"/>
        <w:gridCol w:w="1566"/>
      </w:tblGrid>
      <w:tr w:rsidR="003510F3" w:rsidRPr="00D22E80" w:rsidTr="001D1792">
        <w:trPr>
          <w:trHeight w:val="330"/>
        </w:trPr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決行層級</w:t>
            </w:r>
          </w:p>
        </w:tc>
        <w:tc>
          <w:tcPr>
            <w:tcW w:w="40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第一層</w:t>
            </w: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第二層</w:t>
            </w: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第三層</w:t>
            </w:r>
          </w:p>
        </w:tc>
        <w:tc>
          <w:tcPr>
            <w:tcW w:w="13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保存年限：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      </w:t>
            </w:r>
            <w:r w:rsidRPr="00D22E80">
              <w:rPr>
                <w:kern w:val="0"/>
              </w:rPr>
              <w:t>年</w:t>
            </w:r>
          </w:p>
        </w:tc>
      </w:tr>
      <w:tr w:rsidR="003510F3" w:rsidRPr="00D22E80" w:rsidTr="001D1792">
        <w:trPr>
          <w:trHeight w:val="33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標的名稱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案</w:t>
            </w:r>
            <w:r w:rsidRPr="00D22E80">
              <w:rPr>
                <w:kern w:val="0"/>
              </w:rPr>
              <w:t xml:space="preserve">       </w:t>
            </w:r>
            <w:r w:rsidRPr="00D22E80">
              <w:rPr>
                <w:kern w:val="0"/>
              </w:rPr>
              <w:t>號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</w:tr>
      <w:tr w:rsidR="003510F3" w:rsidRPr="00D22E80" w:rsidTr="001D1792">
        <w:trPr>
          <w:trHeight w:val="33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採購類別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工程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勞務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財物</w:t>
            </w:r>
            <w:r w:rsidRPr="00D22E80">
              <w:rPr>
                <w:kern w:val="0"/>
              </w:rPr>
              <w:t xml:space="preserve"> (□</w:t>
            </w:r>
            <w:r w:rsidRPr="00D22E80">
              <w:rPr>
                <w:kern w:val="0"/>
              </w:rPr>
              <w:t>購買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租賃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定製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其他：　　　）</w:t>
            </w:r>
          </w:p>
        </w:tc>
      </w:tr>
      <w:tr w:rsidR="003510F3" w:rsidRPr="00D22E80" w:rsidTr="001D1792">
        <w:trPr>
          <w:trHeight w:val="67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採購紀錄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第</w:t>
            </w:r>
            <w:r w:rsidRPr="00D22E80">
              <w:rPr>
                <w:kern w:val="0"/>
                <w:u w:val="single"/>
              </w:rPr>
              <w:t xml:space="preserve">   </w:t>
            </w:r>
            <w:r w:rsidRPr="00D22E80">
              <w:rPr>
                <w:kern w:val="0"/>
              </w:rPr>
              <w:t>次招標</w:t>
            </w:r>
          </w:p>
          <w:p w:rsidR="003510F3" w:rsidRPr="00D22E80" w:rsidRDefault="003510F3" w:rsidP="001D1792">
            <w:pPr>
              <w:widowControl/>
              <w:ind w:leftChars="-12" w:left="331" w:hangingChars="150" w:hanging="360"/>
              <w:rPr>
                <w:kern w:val="0"/>
              </w:rPr>
            </w:pPr>
            <w:r w:rsidRPr="00D22E80">
              <w:t>□</w:t>
            </w:r>
            <w:r w:rsidRPr="00D22E80">
              <w:rPr>
                <w:kern w:val="0"/>
              </w:rPr>
              <w:t>前次投標廠商家數未達規定流標或廠商投標文件不符合規定廢標，依政府採購法第</w:t>
            </w:r>
            <w:r w:rsidRPr="00D22E80">
              <w:rPr>
                <w:kern w:val="0"/>
              </w:rPr>
              <w:t>48</w:t>
            </w:r>
            <w:r w:rsidRPr="00D22E80">
              <w:rPr>
                <w:kern w:val="0"/>
              </w:rPr>
              <w:t>條及施行細則第</w:t>
            </w:r>
            <w:r w:rsidRPr="00D22E80">
              <w:rPr>
                <w:kern w:val="0"/>
              </w:rPr>
              <w:t>56</w:t>
            </w:r>
            <w:r w:rsidRPr="00D22E80">
              <w:rPr>
                <w:kern w:val="0"/>
              </w:rPr>
              <w:t>條重行招標，不受</w:t>
            </w:r>
            <w:r w:rsidRPr="00D22E80">
              <w:rPr>
                <w:kern w:val="0"/>
              </w:rPr>
              <w:t>3</w:t>
            </w:r>
            <w:r w:rsidRPr="00D22E80">
              <w:rPr>
                <w:kern w:val="0"/>
              </w:rPr>
              <w:t>家廠商之家數限制，底價沿用。</w:t>
            </w:r>
          </w:p>
        </w:tc>
      </w:tr>
      <w:tr w:rsidR="003510F3" w:rsidRPr="00D22E80" w:rsidTr="001D1792">
        <w:trPr>
          <w:cantSplit/>
          <w:trHeight w:val="51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預算來源</w:t>
            </w:r>
          </w:p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(</w:t>
            </w:r>
            <w:r w:rsidRPr="00D22E80">
              <w:rPr>
                <w:kern w:val="0"/>
              </w:rPr>
              <w:t>請檢附預算書影本</w:t>
            </w:r>
            <w:r w:rsidRPr="00D22E80">
              <w:rPr>
                <w:kern w:val="0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預算科目編號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預算科目名稱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採購金額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  <w:shd w:val="pct15" w:color="auto" w:fill="FFFFFF"/>
              </w:rPr>
              <w:t>(</w:t>
            </w:r>
            <w:r w:rsidRPr="00D22E80">
              <w:rPr>
                <w:kern w:val="0"/>
                <w:shd w:val="pct15" w:color="auto" w:fill="FFFFFF"/>
              </w:rPr>
              <w:t>含後續擴充金額</w:t>
            </w:r>
            <w:r w:rsidRPr="00D22E80">
              <w:rPr>
                <w:kern w:val="0"/>
                <w:shd w:val="pct15" w:color="auto" w:fill="FFFFFF"/>
              </w:rPr>
              <w:t>)</w:t>
            </w:r>
          </w:p>
        </w:tc>
      </w:tr>
      <w:tr w:rsidR="003510F3" w:rsidRPr="00D22E80" w:rsidTr="001D1792">
        <w:trPr>
          <w:cantSplit/>
          <w:trHeight w:val="497"/>
        </w:trPr>
        <w:tc>
          <w:tcPr>
            <w:tcW w:w="16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預算金額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right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</w:tr>
      <w:tr w:rsidR="003510F3" w:rsidRPr="00D22E80" w:rsidTr="001D1792">
        <w:trPr>
          <w:cantSplit/>
          <w:trHeight w:val="715"/>
        </w:trPr>
        <w:tc>
          <w:tcPr>
            <w:tcW w:w="16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說明：</w:t>
            </w:r>
          </w:p>
        </w:tc>
      </w:tr>
      <w:tr w:rsidR="003510F3" w:rsidRPr="00D22E80" w:rsidTr="001D1792">
        <w:trPr>
          <w:trHeight w:val="33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分批</w:t>
            </w:r>
            <w:r w:rsidRPr="00D22E80">
              <w:rPr>
                <w:kern w:val="0"/>
              </w:rPr>
              <w:t>/</w:t>
            </w:r>
            <w:r w:rsidRPr="00D22E80">
              <w:rPr>
                <w:kern w:val="0"/>
              </w:rPr>
              <w:t>分別採購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分批</w:t>
            </w:r>
            <w:r w:rsidRPr="00D22E80">
              <w:rPr>
                <w:kern w:val="0"/>
              </w:rPr>
              <w:t>/</w:t>
            </w:r>
            <w:r w:rsidRPr="00D22E80">
              <w:rPr>
                <w:kern w:val="0"/>
              </w:rPr>
              <w:t>分別之說明：</w:t>
            </w:r>
          </w:p>
        </w:tc>
      </w:tr>
      <w:tr w:rsidR="003510F3" w:rsidRPr="00D22E80" w:rsidTr="001D1792">
        <w:trPr>
          <w:trHeight w:val="33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採購級距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巨額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逾查核金額未達巨額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逾公告金額未達查核金額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未達公告金額</w:t>
            </w: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公開閱覽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10F3" w:rsidRPr="00D22E80" w:rsidRDefault="003510F3" w:rsidP="001D1792">
            <w:pPr>
              <w:widowControl/>
              <w:rPr>
                <w:kern w:val="0"/>
                <w:shd w:val="pct15" w:color="auto" w:fill="FFFFFF"/>
              </w:rPr>
            </w:pPr>
            <w:r w:rsidRPr="00D22E80">
              <w:rPr>
                <w:kern w:val="0"/>
                <w:shd w:val="pct15" w:color="auto" w:fill="FFFFFF"/>
              </w:rPr>
              <w:t>(</w:t>
            </w:r>
            <w:r w:rsidRPr="00D22E80">
              <w:rPr>
                <w:kern w:val="0"/>
                <w:shd w:val="pct15" w:color="auto" w:fill="FFFFFF"/>
              </w:rPr>
              <w:t>查核金額或特殊之工程採購，公開閱覽情形：</w:t>
            </w:r>
            <w:r w:rsidRPr="00D22E80">
              <w:rPr>
                <w:kern w:val="0"/>
                <w:shd w:val="pct15" w:color="auto" w:fill="FFFFFF"/>
              </w:rPr>
              <w:t>)</w:t>
            </w:r>
          </w:p>
          <w:p w:rsidR="003510F3" w:rsidRPr="00D22E80" w:rsidRDefault="003510F3" w:rsidP="001D1792">
            <w:pPr>
              <w:widowControl/>
              <w:rPr>
                <w:kern w:val="0"/>
                <w:shd w:val="pct15" w:color="auto" w:fill="FFFFFF"/>
              </w:rPr>
            </w:pPr>
            <w:r w:rsidRPr="00D22E80">
              <w:rPr>
                <w:kern w:val="0"/>
                <w:shd w:val="pct15" w:color="auto" w:fill="FFFFFF"/>
              </w:rPr>
              <w:t>(</w:t>
            </w:r>
            <w:r w:rsidRPr="00D22E80">
              <w:rPr>
                <w:kern w:val="0"/>
                <w:shd w:val="pct15" w:color="auto" w:fill="FFFFFF"/>
              </w:rPr>
              <w:t>其他</w:t>
            </w:r>
            <w:r w:rsidRPr="00D22E80">
              <w:rPr>
                <w:kern w:val="0"/>
                <w:shd w:val="pct15" w:color="auto" w:fill="FFFFFF"/>
              </w:rPr>
              <w:t>)</w:t>
            </w: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巨額案件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10F3" w:rsidRPr="00D22E80" w:rsidRDefault="003510F3" w:rsidP="001D1792">
            <w:pPr>
              <w:widowControl/>
              <w:rPr>
                <w:kern w:val="0"/>
                <w:shd w:val="pct15" w:color="auto" w:fill="FFFFFF"/>
              </w:rPr>
            </w:pPr>
            <w:r w:rsidRPr="00D22E80">
              <w:rPr>
                <w:kern w:val="0"/>
                <w:shd w:val="pct15" w:color="auto" w:fill="FFFFFF"/>
              </w:rPr>
              <w:t>(</w:t>
            </w:r>
            <w:r w:rsidRPr="00D22E80">
              <w:rPr>
                <w:kern w:val="0"/>
                <w:shd w:val="pct15" w:color="auto" w:fill="FFFFFF"/>
              </w:rPr>
              <w:t>採購前應簽報</w:t>
            </w:r>
            <w:r w:rsidRPr="00D22E80">
              <w:rPr>
                <w:shd w:val="pct15" w:color="auto" w:fill="FFFFFF"/>
              </w:rPr>
              <w:t>預期使用情形及其效益經機關首長核准</w:t>
            </w:r>
            <w:r w:rsidRPr="00D22E80">
              <w:rPr>
                <w:kern w:val="0"/>
                <w:shd w:val="pct15" w:color="auto" w:fill="FFFFFF"/>
              </w:rPr>
              <w:t>。</w:t>
            </w:r>
            <w:r w:rsidRPr="00D22E80">
              <w:rPr>
                <w:kern w:val="0"/>
                <w:shd w:val="pct15" w:color="auto" w:fill="FFFFFF"/>
              </w:rPr>
              <w:t>)</w:t>
            </w:r>
          </w:p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  <w:shd w:val="pct15" w:color="auto" w:fill="FFFFFF"/>
              </w:rPr>
              <w:t>(</w:t>
            </w:r>
            <w:r w:rsidRPr="00D22E80">
              <w:rPr>
                <w:kern w:val="0"/>
                <w:shd w:val="pct15" w:color="auto" w:fill="FFFFFF"/>
              </w:rPr>
              <w:t>屬代辦採購之代辦機關，應先確認洽辦機關已簽報核准</w:t>
            </w:r>
            <w:r w:rsidRPr="00D22E80">
              <w:rPr>
                <w:kern w:val="0"/>
                <w:shd w:val="pct15" w:color="auto" w:fill="FFFFFF"/>
              </w:rPr>
              <w:t>)</w:t>
            </w:r>
          </w:p>
        </w:tc>
      </w:tr>
      <w:tr w:rsidR="003510F3" w:rsidRPr="00D22E80" w:rsidTr="001D1792">
        <w:trPr>
          <w:trHeight w:val="99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廠商資格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基本資格：</w:t>
            </w:r>
          </w:p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特定資格：</w:t>
            </w:r>
          </w:p>
        </w:tc>
      </w:tr>
      <w:tr w:rsidR="003510F3" w:rsidRPr="00D22E80" w:rsidTr="001D1792">
        <w:trPr>
          <w:trHeight w:val="132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招標方式及其法源依據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公開招標：採購法第</w:t>
            </w:r>
            <w:r w:rsidRPr="00D22E80">
              <w:rPr>
                <w:kern w:val="0"/>
              </w:rPr>
              <w:t>18</w:t>
            </w:r>
            <w:r w:rsidRPr="00D22E80">
              <w:rPr>
                <w:kern w:val="0"/>
              </w:rPr>
              <w:t>、</w:t>
            </w:r>
            <w:r w:rsidRPr="00D22E80">
              <w:rPr>
                <w:kern w:val="0"/>
              </w:rPr>
              <w:t>19</w:t>
            </w:r>
            <w:r w:rsidRPr="00D22E80">
              <w:rPr>
                <w:kern w:val="0"/>
              </w:rPr>
              <w:t>條</w:t>
            </w:r>
          </w:p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選擇性招標：採購法第</w:t>
            </w:r>
            <w:r w:rsidRPr="00D22E80">
              <w:rPr>
                <w:kern w:val="0"/>
              </w:rPr>
              <w:t>20</w:t>
            </w:r>
            <w:r w:rsidRPr="00D22E80">
              <w:rPr>
                <w:kern w:val="0"/>
              </w:rPr>
              <w:t>條第</w:t>
            </w:r>
            <w:r w:rsidRPr="00D22E80">
              <w:rPr>
                <w:kern w:val="0"/>
              </w:rPr>
              <w:t>1</w:t>
            </w:r>
            <w:r w:rsidRPr="00D22E80">
              <w:rPr>
                <w:kern w:val="0"/>
              </w:rPr>
              <w:t>項第</w:t>
            </w:r>
            <w:r w:rsidRPr="00D22E80">
              <w:rPr>
                <w:kern w:val="0"/>
                <w:u w:val="single"/>
              </w:rPr>
              <w:t xml:space="preserve">   </w:t>
            </w:r>
            <w:r w:rsidRPr="00D22E80">
              <w:rPr>
                <w:kern w:val="0"/>
              </w:rPr>
              <w:t>款</w:t>
            </w:r>
          </w:p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限制性招標：採購法第</w:t>
            </w:r>
            <w:r w:rsidRPr="00D22E80">
              <w:rPr>
                <w:kern w:val="0"/>
              </w:rPr>
              <w:t>22</w:t>
            </w:r>
            <w:r w:rsidRPr="00D22E80">
              <w:rPr>
                <w:kern w:val="0"/>
              </w:rPr>
              <w:t>條第</w:t>
            </w:r>
            <w:r w:rsidRPr="00D22E80">
              <w:rPr>
                <w:kern w:val="0"/>
              </w:rPr>
              <w:t>1</w:t>
            </w:r>
            <w:r w:rsidRPr="00D22E80">
              <w:rPr>
                <w:kern w:val="0"/>
              </w:rPr>
              <w:t>項第</w:t>
            </w:r>
            <w:r w:rsidRPr="00D22E80">
              <w:rPr>
                <w:kern w:val="0"/>
                <w:u w:val="single"/>
              </w:rPr>
              <w:t xml:space="preserve">   </w:t>
            </w:r>
            <w:r w:rsidRPr="00D22E80">
              <w:rPr>
                <w:kern w:val="0"/>
              </w:rPr>
              <w:t>款</w:t>
            </w:r>
          </w:p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公開取得：採購法第</w:t>
            </w:r>
            <w:r w:rsidRPr="00D22E80">
              <w:rPr>
                <w:kern w:val="0"/>
              </w:rPr>
              <w:t>23</w:t>
            </w:r>
            <w:r w:rsidRPr="00D22E80">
              <w:rPr>
                <w:kern w:val="0"/>
              </w:rPr>
              <w:t>、</w:t>
            </w:r>
            <w:r w:rsidRPr="00D22E80">
              <w:rPr>
                <w:kern w:val="0"/>
              </w:rPr>
              <w:t>49</w:t>
            </w:r>
            <w:r w:rsidRPr="00D22E80">
              <w:rPr>
                <w:kern w:val="0"/>
              </w:rPr>
              <w:t>條</w:t>
            </w:r>
          </w:p>
        </w:tc>
      </w:tr>
      <w:tr w:rsidR="003510F3" w:rsidRPr="00D22E80" w:rsidTr="001D1792">
        <w:trPr>
          <w:cantSplit/>
          <w:trHeight w:val="33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決標原則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BF51DD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採購法第</w:t>
            </w:r>
            <w:r w:rsidRPr="00D22E80">
              <w:rPr>
                <w:kern w:val="0"/>
              </w:rPr>
              <w:t>52</w:t>
            </w:r>
            <w:r w:rsidRPr="00D22E80">
              <w:rPr>
                <w:kern w:val="0"/>
              </w:rPr>
              <w:t>條第</w:t>
            </w:r>
            <w:r w:rsidRPr="00D22E80">
              <w:rPr>
                <w:kern w:val="0"/>
              </w:rPr>
              <w:t>1</w:t>
            </w:r>
            <w:r w:rsidRPr="00D22E80">
              <w:rPr>
                <w:kern w:val="0"/>
              </w:rPr>
              <w:t>項第</w:t>
            </w:r>
            <w:r w:rsidRPr="00D22E80">
              <w:rPr>
                <w:kern w:val="0"/>
              </w:rPr>
              <w:t>1</w:t>
            </w:r>
            <w:r w:rsidRPr="00D22E80">
              <w:rPr>
                <w:kern w:val="0"/>
              </w:rPr>
              <w:t>、</w:t>
            </w:r>
            <w:r w:rsidRPr="00D22E80">
              <w:rPr>
                <w:kern w:val="0"/>
              </w:rPr>
              <w:t>2</w:t>
            </w:r>
            <w:r w:rsidRPr="00D22E80">
              <w:rPr>
                <w:kern w:val="0"/>
              </w:rPr>
              <w:t>、</w:t>
            </w:r>
            <w:r w:rsidRPr="00D22E80">
              <w:rPr>
                <w:kern w:val="0"/>
              </w:rPr>
              <w:t>3</w:t>
            </w:r>
            <w:r w:rsidRPr="00D22E80">
              <w:rPr>
                <w:kern w:val="0"/>
              </w:rPr>
              <w:t>款（擇一款）</w:t>
            </w:r>
          </w:p>
        </w:tc>
      </w:tr>
      <w:tr w:rsidR="003510F3" w:rsidRPr="00D22E80" w:rsidTr="001D1792">
        <w:trPr>
          <w:cantSplit/>
          <w:trHeight w:val="660"/>
        </w:trPr>
        <w:tc>
          <w:tcPr>
            <w:tcW w:w="16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F3" w:rsidRPr="00D22E80" w:rsidRDefault="003510F3" w:rsidP="00BF51DD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說明：</w:t>
            </w:r>
            <w:r w:rsidRPr="00D22E80">
              <w:rPr>
                <w:kern w:val="0"/>
              </w:rPr>
              <w:t>(</w:t>
            </w:r>
            <w:r w:rsidR="00BF51DD" w:rsidRPr="002E475B">
              <w:rPr>
                <w:rFonts w:hint="eastAsia"/>
                <w:color w:val="008000"/>
                <w:kern w:val="0"/>
                <w:shd w:val="pct15" w:color="auto" w:fill="FFFFFF"/>
              </w:rPr>
              <w:t>採</w:t>
            </w:r>
            <w:r w:rsidR="00AF33F7" w:rsidRPr="002E475B">
              <w:rPr>
                <w:rFonts w:hint="eastAsia"/>
                <w:color w:val="008000"/>
                <w:kern w:val="0"/>
                <w:shd w:val="pct15" w:color="auto" w:fill="FFFFFF"/>
              </w:rPr>
              <w:t>評分及格最低標或</w:t>
            </w:r>
            <w:r w:rsidR="00BF51DD" w:rsidRPr="002E475B">
              <w:rPr>
                <w:rFonts w:hint="eastAsia"/>
                <w:color w:val="008000"/>
                <w:kern w:val="0"/>
                <w:shd w:val="pct15" w:color="auto" w:fill="FFFFFF"/>
              </w:rPr>
              <w:t>最有利標決標者</w:t>
            </w:r>
            <w:r w:rsidRPr="00D22E80">
              <w:rPr>
                <w:kern w:val="0"/>
                <w:shd w:val="pct15" w:color="auto" w:fill="FFFFFF"/>
              </w:rPr>
              <w:t>應</w:t>
            </w:r>
            <w:r w:rsidR="00AF33F7" w:rsidRPr="002E475B">
              <w:rPr>
                <w:rFonts w:hint="eastAsia"/>
                <w:color w:val="008000"/>
                <w:kern w:val="0"/>
                <w:shd w:val="pct15" w:color="auto" w:fill="FFFFFF"/>
              </w:rPr>
              <w:t>分別</w:t>
            </w:r>
            <w:r w:rsidRPr="00D22E80">
              <w:rPr>
                <w:kern w:val="0"/>
                <w:shd w:val="pct15" w:color="auto" w:fill="FFFFFF"/>
              </w:rPr>
              <w:t>檢附經機關首長</w:t>
            </w:r>
            <w:r w:rsidRPr="00D22E80">
              <w:rPr>
                <w:kern w:val="0"/>
                <w:shd w:val="pct15" w:color="auto" w:fill="FFFFFF"/>
              </w:rPr>
              <w:t>(</w:t>
            </w:r>
            <w:r w:rsidRPr="00D22E80">
              <w:rPr>
                <w:kern w:val="0"/>
                <w:shd w:val="pct15" w:color="auto" w:fill="FFFFFF"/>
              </w:rPr>
              <w:t>上級機關</w:t>
            </w:r>
            <w:r w:rsidRPr="00D22E80">
              <w:rPr>
                <w:kern w:val="0"/>
                <w:shd w:val="pct15" w:color="auto" w:fill="FFFFFF"/>
              </w:rPr>
              <w:t>)</w:t>
            </w:r>
            <w:r w:rsidRPr="00D22E80">
              <w:rPr>
                <w:kern w:val="0"/>
                <w:shd w:val="pct15" w:color="auto" w:fill="FFFFFF"/>
              </w:rPr>
              <w:t>核准之文件</w:t>
            </w:r>
            <w:r w:rsidRPr="00D22E80">
              <w:rPr>
                <w:kern w:val="0"/>
                <w:shd w:val="pct15" w:color="auto" w:fill="FFFFFF"/>
              </w:rPr>
              <w:t>)</w:t>
            </w: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共同投標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是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否</w:t>
            </w:r>
            <w:r w:rsidRPr="00D22E80">
              <w:rPr>
                <w:kern w:val="0"/>
              </w:rPr>
              <w:t xml:space="preserve">  </w:t>
            </w:r>
            <w:r w:rsidRPr="00D22E80">
              <w:rPr>
                <w:kern w:val="0"/>
              </w:rPr>
              <w:t>允許共同投標</w:t>
            </w: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外國廠商投標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是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否</w:t>
            </w:r>
            <w:r w:rsidRPr="00D22E80">
              <w:rPr>
                <w:kern w:val="0"/>
              </w:rPr>
              <w:t xml:space="preserve">  </w:t>
            </w:r>
            <w:r w:rsidRPr="00D22E80">
              <w:rPr>
                <w:kern w:val="0"/>
              </w:rPr>
              <w:t>允許外國廠商投標</w:t>
            </w: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未來增購權利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是</w:t>
            </w: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否</w:t>
            </w:r>
            <w:r w:rsidRPr="00D22E80">
              <w:rPr>
                <w:kern w:val="0"/>
              </w:rPr>
              <w:t xml:space="preserve"> </w:t>
            </w:r>
            <w:r w:rsidRPr="00D22E80">
              <w:rPr>
                <w:kern w:val="0"/>
              </w:rPr>
              <w:t>有保留未來增購權利，其情形：</w:t>
            </w: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押標金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lastRenderedPageBreak/>
              <w:t>履約保證金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保固保證金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:rsidR="003510F3" w:rsidRPr="00D22E80" w:rsidRDefault="003510F3" w:rsidP="001D1792">
            <w:pPr>
              <w:tabs>
                <w:tab w:val="left" w:pos="120"/>
                <w:tab w:val="center" w:pos="5112"/>
              </w:tabs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  <w:r w:rsidRPr="00D22E80">
              <w:rPr>
                <w:kern w:val="0"/>
              </w:rPr>
              <w:t>等標期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10F3" w:rsidRPr="00D22E80" w:rsidRDefault="003510F3" w:rsidP="001D1792">
            <w:pPr>
              <w:tabs>
                <w:tab w:val="left" w:pos="1190"/>
                <w:tab w:val="left" w:pos="4025"/>
                <w:tab w:val="center" w:pos="5546"/>
                <w:tab w:val="left" w:pos="7086"/>
                <w:tab w:val="left" w:pos="7370"/>
              </w:tabs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:rsidR="003510F3" w:rsidRPr="00D22E80" w:rsidRDefault="003510F3" w:rsidP="001D1792">
            <w:pPr>
              <w:tabs>
                <w:tab w:val="left" w:pos="120"/>
                <w:tab w:val="center" w:pos="5112"/>
              </w:tabs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  <w:r w:rsidRPr="00D22E80">
              <w:rPr>
                <w:kern w:val="0"/>
              </w:rPr>
              <w:t>開標時間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10F3" w:rsidRPr="00D22E80" w:rsidRDefault="003510F3" w:rsidP="001D1792">
            <w:pPr>
              <w:tabs>
                <w:tab w:val="left" w:pos="1190"/>
                <w:tab w:val="left" w:pos="4025"/>
                <w:tab w:val="center" w:pos="5546"/>
                <w:tab w:val="left" w:pos="7086"/>
                <w:tab w:val="left" w:pos="7370"/>
              </w:tabs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:rsidR="003510F3" w:rsidRPr="00D22E80" w:rsidRDefault="003510F3" w:rsidP="001D1792">
            <w:pPr>
              <w:tabs>
                <w:tab w:val="left" w:pos="120"/>
                <w:tab w:val="center" w:pos="5112"/>
              </w:tabs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  <w:r w:rsidRPr="00D22E80">
              <w:rPr>
                <w:kern w:val="0"/>
              </w:rPr>
              <w:t>投開標段別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10F3" w:rsidRPr="00D22E80" w:rsidRDefault="003510F3" w:rsidP="001D1792">
            <w:pPr>
              <w:tabs>
                <w:tab w:val="left" w:pos="120"/>
                <w:tab w:val="center" w:pos="5112"/>
              </w:tabs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一段投標開標</w:t>
            </w:r>
          </w:p>
          <w:p w:rsidR="003510F3" w:rsidRPr="00D22E80" w:rsidRDefault="003510F3" w:rsidP="001D1792">
            <w:pPr>
              <w:tabs>
                <w:tab w:val="left" w:pos="120"/>
                <w:tab w:val="center" w:pos="5112"/>
              </w:tabs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一次投標分段開標，其情形：</w:t>
            </w:r>
          </w:p>
          <w:p w:rsidR="003510F3" w:rsidRPr="00D22E80" w:rsidRDefault="003510F3" w:rsidP="001D1792">
            <w:pPr>
              <w:tabs>
                <w:tab w:val="left" w:pos="1190"/>
                <w:tab w:val="left" w:pos="4025"/>
                <w:tab w:val="center" w:pos="5546"/>
                <w:tab w:val="left" w:pos="7086"/>
                <w:tab w:val="left" w:pos="7370"/>
              </w:tabs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分段投標分段開標，其情形：</w:t>
            </w: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:rsidR="003510F3" w:rsidRPr="00D22E80" w:rsidRDefault="003510F3" w:rsidP="001D1792">
            <w:pPr>
              <w:tabs>
                <w:tab w:val="left" w:pos="120"/>
                <w:tab w:val="center" w:pos="5112"/>
              </w:tabs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  <w:r w:rsidRPr="00D22E80">
              <w:rPr>
                <w:kern w:val="0"/>
              </w:rPr>
              <w:t>招標公告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10F3" w:rsidRPr="00D22E80" w:rsidRDefault="003510F3" w:rsidP="001D1792">
            <w:pPr>
              <w:tabs>
                <w:tab w:val="left" w:pos="120"/>
                <w:tab w:val="center" w:pos="5112"/>
              </w:tabs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  <w:r w:rsidRPr="00D22E80">
              <w:rPr>
                <w:kern w:val="0"/>
                <w:shd w:val="pct15" w:color="auto" w:fill="FFFFFF"/>
              </w:rPr>
              <w:t>(</w:t>
            </w:r>
            <w:r w:rsidRPr="00D22E80">
              <w:rPr>
                <w:kern w:val="0"/>
                <w:shd w:val="pct15" w:color="auto" w:fill="FFFFFF"/>
              </w:rPr>
              <w:t>檢附招標公告稿</w:t>
            </w:r>
            <w:r w:rsidRPr="00D22E80">
              <w:rPr>
                <w:kern w:val="0"/>
                <w:shd w:val="pct15" w:color="auto" w:fill="FFFFFF"/>
              </w:rPr>
              <w:t>)</w:t>
            </w:r>
          </w:p>
        </w:tc>
      </w:tr>
      <w:tr w:rsidR="003510F3" w:rsidRPr="00D22E80" w:rsidTr="001D1792">
        <w:trPr>
          <w:trHeight w:val="6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共同供應採購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本案屬年度共同供應採購。</w:t>
            </w:r>
          </w:p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本案非屬年度共同供應採購。</w:t>
            </w:r>
          </w:p>
        </w:tc>
      </w:tr>
      <w:tr w:rsidR="003510F3" w:rsidRPr="00D22E80" w:rsidTr="001D1792">
        <w:trPr>
          <w:trHeight w:val="62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招標文件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檢附招標文件清單</w:t>
            </w:r>
            <w:r w:rsidRPr="00D22E80">
              <w:rPr>
                <w:kern w:val="0"/>
              </w:rPr>
              <w:t>(</w:t>
            </w:r>
            <w:r w:rsidRPr="00D22E80">
              <w:rPr>
                <w:kern w:val="0"/>
              </w:rPr>
              <w:t>請敘明項目、頁數</w:t>
            </w:r>
            <w:r w:rsidRPr="00D22E80">
              <w:rPr>
                <w:kern w:val="0"/>
              </w:rPr>
              <w:t>)</w:t>
            </w:r>
          </w:p>
        </w:tc>
      </w:tr>
      <w:tr w:rsidR="003510F3" w:rsidRPr="00D22E80" w:rsidTr="001D1792">
        <w:trPr>
          <w:trHeight w:val="5228"/>
        </w:trPr>
        <w:tc>
          <w:tcPr>
            <w:tcW w:w="968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510F3" w:rsidRPr="00D22E80" w:rsidRDefault="003510F3" w:rsidP="001D1792">
            <w:pPr>
              <w:jc w:val="both"/>
              <w:rPr>
                <w:kern w:val="0"/>
              </w:rPr>
            </w:pPr>
            <w:r w:rsidRPr="00D22E80">
              <w:rPr>
                <w:kern w:val="0"/>
              </w:rPr>
              <w:t>【補充說明】：另本表未能涵蓋之處，可視需要逕行填入【補充說明】中，下列事項僅供參考，並若有需要請自行擴充。</w:t>
            </w:r>
          </w:p>
          <w:p w:rsidR="003510F3" w:rsidRPr="00D22E80" w:rsidRDefault="003510F3" w:rsidP="001D1792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>一、主旨：</w:t>
            </w:r>
          </w:p>
          <w:p w:rsidR="003510F3" w:rsidRPr="00D22E80" w:rsidRDefault="003510F3" w:rsidP="001D1792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>二、辦理依據：須敘明引用法源依據之理由、</w:t>
            </w:r>
            <w:r w:rsidRPr="00D22E80">
              <w:rPr>
                <w:kern w:val="0"/>
              </w:rPr>
              <w:t>○</w:t>
            </w:r>
            <w:r w:rsidRPr="00D22E80">
              <w:rPr>
                <w:kern w:val="0"/>
              </w:rPr>
              <w:t>年</w:t>
            </w:r>
            <w:r w:rsidRPr="00D22E80">
              <w:rPr>
                <w:kern w:val="0"/>
              </w:rPr>
              <w:t>○</w:t>
            </w:r>
            <w:r w:rsidRPr="00D22E80">
              <w:rPr>
                <w:kern w:val="0"/>
              </w:rPr>
              <w:t>月</w:t>
            </w:r>
            <w:r w:rsidRPr="00D22E80">
              <w:rPr>
                <w:kern w:val="0"/>
              </w:rPr>
              <w:t>○○</w:t>
            </w:r>
            <w:r w:rsidRPr="00D22E80">
              <w:rPr>
                <w:kern w:val="0"/>
              </w:rPr>
              <w:t>會議</w:t>
            </w:r>
            <w:r w:rsidRPr="00D22E80">
              <w:rPr>
                <w:kern w:val="0"/>
              </w:rPr>
              <w:t>…</w:t>
            </w:r>
            <w:r w:rsidRPr="00D22E80">
              <w:rPr>
                <w:kern w:val="0"/>
              </w:rPr>
              <w:t>等。</w:t>
            </w:r>
          </w:p>
          <w:p w:rsidR="003510F3" w:rsidRPr="00D22E80" w:rsidRDefault="003510F3" w:rsidP="001D1792">
            <w:pPr>
              <w:ind w:left="526" w:hangingChars="219" w:hanging="526"/>
              <w:jc w:val="both"/>
              <w:rPr>
                <w:kern w:val="0"/>
              </w:rPr>
            </w:pPr>
            <w:r w:rsidRPr="00D22E80">
              <w:rPr>
                <w:kern w:val="0"/>
              </w:rPr>
              <w:t>三、招決標方式之補充：如選擇性、限制性招標之原因；最有利標決標（適用、準用、參考）之前置程序（</w:t>
            </w:r>
            <w:r w:rsidR="00AF33F7" w:rsidRPr="002E475B">
              <w:rPr>
                <w:rFonts w:hint="eastAsia"/>
                <w:color w:val="008000"/>
                <w:kern w:val="0"/>
              </w:rPr>
              <w:t>依</w:t>
            </w:r>
            <w:r w:rsidR="00816A05" w:rsidRPr="002E475B">
              <w:rPr>
                <w:rFonts w:hint="eastAsia"/>
                <w:color w:val="008000"/>
                <w:kern w:val="0"/>
              </w:rPr>
              <w:t>個案</w:t>
            </w:r>
            <w:r w:rsidR="00AF33F7" w:rsidRPr="002E475B">
              <w:rPr>
                <w:rFonts w:hint="eastAsia"/>
                <w:color w:val="008000"/>
                <w:kern w:val="0"/>
              </w:rPr>
              <w:t>特性</w:t>
            </w:r>
            <w:r w:rsidR="001714E0" w:rsidRPr="002E475B">
              <w:rPr>
                <w:rFonts w:hint="eastAsia"/>
                <w:color w:val="008000"/>
                <w:kern w:val="0"/>
              </w:rPr>
              <w:t>及</w:t>
            </w:r>
            <w:r w:rsidR="00AF33F7" w:rsidRPr="002E475B">
              <w:rPr>
                <w:rFonts w:hint="eastAsia"/>
                <w:color w:val="008000"/>
                <w:kern w:val="0"/>
              </w:rPr>
              <w:t>需求</w:t>
            </w:r>
            <w:r w:rsidRPr="00D22E80">
              <w:rPr>
                <w:kern w:val="0"/>
              </w:rPr>
              <w:t>分析、適用最有利標應先報上級機關核准、</w:t>
            </w:r>
            <w:r w:rsidR="00AF33F7" w:rsidRPr="002E475B">
              <w:rPr>
                <w:rFonts w:hint="eastAsia"/>
                <w:color w:val="008000"/>
                <w:kern w:val="0"/>
              </w:rPr>
              <w:t>成立</w:t>
            </w:r>
            <w:r w:rsidRPr="00D22E80">
              <w:rPr>
                <w:kern w:val="0"/>
              </w:rPr>
              <w:t>採購評選委員會、工作小組、</w:t>
            </w:r>
            <w:r w:rsidR="00AF33F7" w:rsidRPr="002E475B">
              <w:rPr>
                <w:rFonts w:hint="eastAsia"/>
                <w:color w:val="008000"/>
                <w:kern w:val="0"/>
              </w:rPr>
              <w:t>擬定</w:t>
            </w:r>
            <w:r w:rsidRPr="00D22E80">
              <w:rPr>
                <w:kern w:val="0"/>
              </w:rPr>
              <w:t>評定方式</w:t>
            </w:r>
            <w:r w:rsidRPr="00D22E80">
              <w:rPr>
                <w:kern w:val="0"/>
              </w:rPr>
              <w:t>…</w:t>
            </w:r>
            <w:r w:rsidRPr="00D22E80">
              <w:rPr>
                <w:kern w:val="0"/>
              </w:rPr>
              <w:t>等）</w:t>
            </w:r>
            <w:r w:rsidR="00AF33F7" w:rsidRPr="002E475B">
              <w:rPr>
                <w:rFonts w:hint="eastAsia"/>
                <w:color w:val="008000"/>
                <w:kern w:val="0"/>
              </w:rPr>
              <w:t>；評分及</w:t>
            </w:r>
            <w:bookmarkStart w:id="3" w:name="_GoBack"/>
            <w:bookmarkEnd w:id="3"/>
            <w:r w:rsidR="00AF33F7" w:rsidRPr="002E475B">
              <w:rPr>
                <w:rFonts w:hint="eastAsia"/>
                <w:color w:val="008000"/>
                <w:kern w:val="0"/>
              </w:rPr>
              <w:t>格最低標有關審查委員會及工作小組之組成、任務及運作，準用採購評選委員會組織準則及最有利標評選辦法之規定</w:t>
            </w:r>
            <w:r w:rsidRPr="00D22E80">
              <w:rPr>
                <w:kern w:val="0"/>
              </w:rPr>
              <w:t>。</w:t>
            </w:r>
          </w:p>
          <w:p w:rsidR="003510F3" w:rsidRPr="00D22E80" w:rsidRDefault="003510F3" w:rsidP="001D1792">
            <w:pPr>
              <w:ind w:left="526" w:hangingChars="219" w:hanging="526"/>
              <w:jc w:val="both"/>
              <w:rPr>
                <w:kern w:val="0"/>
              </w:rPr>
            </w:pPr>
            <w:r w:rsidRPr="00D22E80">
              <w:rPr>
                <w:kern w:val="0"/>
              </w:rPr>
              <w:t>四、契約履約範圍及執行方式：如履約範圍、履約項目、履約方式、工作期限、押標金、履約保證金、計價方式、驗收方式、保固期限</w:t>
            </w:r>
            <w:r w:rsidRPr="00D22E80">
              <w:rPr>
                <w:kern w:val="0"/>
              </w:rPr>
              <w:t>…</w:t>
            </w:r>
            <w:r w:rsidRPr="00D22E80">
              <w:rPr>
                <w:kern w:val="0"/>
              </w:rPr>
              <w:t>等。</w:t>
            </w:r>
          </w:p>
          <w:p w:rsidR="003510F3" w:rsidRPr="00D22E80" w:rsidRDefault="003510F3" w:rsidP="001D1792">
            <w:pPr>
              <w:ind w:left="1440" w:hangingChars="600" w:hanging="1440"/>
              <w:jc w:val="both"/>
              <w:rPr>
                <w:kern w:val="0"/>
              </w:rPr>
            </w:pPr>
            <w:r w:rsidRPr="00D22E80">
              <w:rPr>
                <w:kern w:val="0"/>
              </w:rPr>
              <w:t>五、預算金額：跨年執行案件應分年敘明預算金額；並提出採購預算書、預算詳細價目表、及單價分析表等。</w:t>
            </w:r>
          </w:p>
          <w:p w:rsidR="003510F3" w:rsidRPr="00D22E80" w:rsidRDefault="003510F3" w:rsidP="001D1792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>六、廠商資格：簡要敘述廠商資格，如有應另提特定資格者應敘明理由。</w:t>
            </w:r>
          </w:p>
          <w:p w:rsidR="003510F3" w:rsidRPr="00D22E80" w:rsidRDefault="003510F3" w:rsidP="001D1792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>七、其他：</w:t>
            </w:r>
            <w:r w:rsidRPr="00D22E80">
              <w:rPr>
                <w:kern w:val="0"/>
              </w:rPr>
              <w:t xml:space="preserve"> </w:t>
            </w:r>
          </w:p>
        </w:tc>
      </w:tr>
      <w:tr w:rsidR="003510F3" w:rsidRPr="00D22E80" w:rsidTr="001D1792">
        <w:trPr>
          <w:trHeight w:val="33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擬辦</w:t>
            </w:r>
          </w:p>
        </w:tc>
        <w:tc>
          <w:tcPr>
            <w:tcW w:w="8717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本案擬奉核可後，移請</w:t>
            </w:r>
            <w:r w:rsidRPr="00D22E80">
              <w:rPr>
                <w:kern w:val="0"/>
              </w:rPr>
              <w:t>○○○</w:t>
            </w:r>
            <w:r w:rsidRPr="00D22E80">
              <w:rPr>
                <w:kern w:val="0"/>
              </w:rPr>
              <w:t>辦理後續招標事宜。</w:t>
            </w:r>
          </w:p>
        </w:tc>
      </w:tr>
      <w:tr w:rsidR="003510F3" w:rsidRPr="00D22E80" w:rsidTr="001D1792">
        <w:trPr>
          <w:cantSplit/>
          <w:trHeight w:val="33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業務</w:t>
            </w:r>
            <w:r w:rsidRPr="00D22E80">
              <w:rPr>
                <w:kern w:val="0"/>
              </w:rPr>
              <w:t>/</w:t>
            </w:r>
            <w:r w:rsidRPr="00D22E80">
              <w:rPr>
                <w:kern w:val="0"/>
              </w:rPr>
              <w:t>需求單位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敬</w:t>
            </w:r>
            <w:r w:rsidRPr="00D22E80">
              <w:rPr>
                <w:kern w:val="0"/>
              </w:rPr>
              <w:t xml:space="preserve">                            </w:t>
            </w:r>
            <w:r w:rsidRPr="00D22E80">
              <w:rPr>
                <w:kern w:val="0"/>
              </w:rPr>
              <w:t>會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加</w:t>
            </w:r>
            <w:r w:rsidRPr="00D22E80">
              <w:rPr>
                <w:kern w:val="0"/>
              </w:rPr>
              <w:t xml:space="preserve">        </w:t>
            </w:r>
            <w:r w:rsidRPr="00D22E80">
              <w:rPr>
                <w:kern w:val="0"/>
              </w:rPr>
              <w:t>陳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決行</w:t>
            </w:r>
          </w:p>
        </w:tc>
      </w:tr>
      <w:tr w:rsidR="003510F3" w:rsidRPr="00D22E80" w:rsidTr="001D1792">
        <w:trPr>
          <w:cantSplit/>
          <w:trHeight w:val="33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採購單位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會計室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政風室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</w:p>
        </w:tc>
      </w:tr>
      <w:tr w:rsidR="003510F3" w:rsidRPr="00D22E80" w:rsidTr="00AF33F7">
        <w:trPr>
          <w:trHeight w:val="973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510F3" w:rsidRPr="00D22E80" w:rsidRDefault="003510F3" w:rsidP="001D1792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</w:tr>
    </w:tbl>
    <w:p w:rsidR="003510F3" w:rsidRPr="00D22E80" w:rsidRDefault="00F55176" w:rsidP="003510F3">
      <w:pPr>
        <w:rPr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5943600" cy="784860"/>
                <wp:effectExtent l="5715" t="10160" r="1333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F3" w:rsidRDefault="003510F3" w:rsidP="003510F3">
                            <w:r>
                              <w:rPr>
                                <w:rFonts w:hint="eastAsia"/>
                              </w:rPr>
                              <w:t>說明：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t>定稿內容</w:t>
                            </w:r>
                            <w:r>
                              <w:sym w:font="Wingdings 2" w:char="F081"/>
                            </w:r>
                            <w:r>
                              <w:t>處請填文字或數字；</w:t>
                            </w:r>
                            <w:r>
                              <w:sym w:font="Wingdings 2" w:char="F0A3"/>
                            </w:r>
                            <w:r>
                              <w:t>處請依適用情形勾選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510F3" w:rsidRDefault="003510F3" w:rsidP="003510F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網底之文字係為說明，使用時請刪除。</w:t>
                            </w:r>
                          </w:p>
                          <w:p w:rsidR="003510F3" w:rsidRDefault="003510F3" w:rsidP="003510F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不適用者請刪除。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8.2pt;width:468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nHLQIAAFAEAAAOAAAAZHJzL2Uyb0RvYy54bWysVNuO2yAQfa/Uf0C8N3bSJJtYcVbbbFNV&#10;2l6k3X4AxjhGBYYCiZ1+fQeczV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" strokecolor="#777">
                <v:textbox>
                  <w:txbxContent>
                    <w:p w:rsidR="003510F3" w:rsidRDefault="003510F3" w:rsidP="003510F3">
                      <w:r>
                        <w:rPr>
                          <w:rFonts w:hint="eastAsia"/>
                        </w:rPr>
                        <w:t>說明：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t>定稿內容</w:t>
                      </w:r>
                      <w:r>
                        <w:sym w:font="Wingdings 2" w:char="F081"/>
                      </w:r>
                      <w:r>
                        <w:t>處請填文字或數字；</w:t>
                      </w:r>
                      <w:r>
                        <w:sym w:font="Wingdings 2" w:char="F0A3"/>
                      </w:r>
                      <w:r>
                        <w:t>處請依適用情形勾選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510F3" w:rsidRDefault="003510F3" w:rsidP="003510F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網底之文字係為說明，使用時請刪除。</w:t>
                      </w:r>
                    </w:p>
                    <w:p w:rsidR="003510F3" w:rsidRDefault="003510F3" w:rsidP="003510F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不適用者請刪除。</w:t>
                      </w:r>
                    </w:p>
                  </w:txbxContent>
                </v:textbox>
              </v:shape>
            </w:pict>
          </mc:Fallback>
        </mc:AlternateContent>
      </w:r>
    </w:p>
    <w:p w:rsidR="00F724A8" w:rsidRPr="003510F3" w:rsidRDefault="00F724A8" w:rsidP="003510F3"/>
    <w:sectPr w:rsidR="00F724A8" w:rsidRPr="003510F3" w:rsidSect="003510F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BA" w:rsidRDefault="008254BA" w:rsidP="001714E0">
      <w:r>
        <w:separator/>
      </w:r>
    </w:p>
  </w:endnote>
  <w:endnote w:type="continuationSeparator" w:id="0">
    <w:p w:rsidR="008254BA" w:rsidRDefault="008254BA" w:rsidP="0017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BA" w:rsidRDefault="008254BA" w:rsidP="001714E0">
      <w:r>
        <w:separator/>
      </w:r>
    </w:p>
  </w:footnote>
  <w:footnote w:type="continuationSeparator" w:id="0">
    <w:p w:rsidR="008254BA" w:rsidRDefault="008254BA" w:rsidP="0017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1714E0"/>
    <w:rsid w:val="001822A0"/>
    <w:rsid w:val="002E475B"/>
    <w:rsid w:val="003510F3"/>
    <w:rsid w:val="004B4614"/>
    <w:rsid w:val="007E7312"/>
    <w:rsid w:val="00816A05"/>
    <w:rsid w:val="008254BA"/>
    <w:rsid w:val="00860D00"/>
    <w:rsid w:val="00AF33F7"/>
    <w:rsid w:val="00BF51DD"/>
    <w:rsid w:val="00DB6140"/>
    <w:rsid w:val="00F55176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D450A-4B31-4E78-9282-4422F8BE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0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3">
    <w:name w:val="主旨"/>
    <w:basedOn w:val="a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6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6A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14E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1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14E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賴柏誠</cp:lastModifiedBy>
  <cp:revision>8</cp:revision>
  <dcterms:created xsi:type="dcterms:W3CDTF">2016-11-11T07:09:00Z</dcterms:created>
  <dcterms:modified xsi:type="dcterms:W3CDTF">2020-01-02T02:49:00Z</dcterms:modified>
</cp:coreProperties>
</file>