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344" w:rsidRPr="006D6344" w:rsidRDefault="006D6344" w:rsidP="006D6344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cs="Times New Roman" w:hint="eastAsia"/>
          <w:szCs w:val="24"/>
        </w:rPr>
        <w:t>1.</w:t>
      </w:r>
      <w:r w:rsidRPr="006D6344">
        <w:rPr>
          <w:rFonts w:ascii="標楷體" w:eastAsia="標楷體" w:hAnsi="標楷體" w:cs="Times New Roman" w:hint="eastAsia"/>
          <w:szCs w:val="24"/>
        </w:rPr>
        <w:t>本表格欄位「單價」、契約「數量」係填列契約變更後之單價及數量。</w:t>
      </w:r>
    </w:p>
    <w:p w:rsidR="00B46BFB" w:rsidRPr="006D6344" w:rsidRDefault="006D6344" w:rsidP="006D6344">
      <w:r>
        <w:rPr>
          <w:rFonts w:ascii="標楷體" w:eastAsia="標楷體" w:hAnsi="標楷體" w:hint="eastAsia"/>
        </w:rPr>
        <w:t>2.</w:t>
      </w:r>
      <w:r>
        <w:rPr>
          <w:rFonts w:ascii="標楷體" w:eastAsia="標楷體" w:hAnsi="標楷體" w:hint="eastAsia"/>
        </w:rPr>
        <w:t>本</w:t>
      </w:r>
      <w:r>
        <w:rPr>
          <w:rFonts w:ascii="標楷體" w:eastAsia="標楷體" w:hAnsi="標楷體"/>
        </w:rPr>
        <w:t>表</w:t>
      </w:r>
      <w:r w:rsidRPr="00791533">
        <w:rPr>
          <w:rFonts w:ascii="標楷體" w:eastAsia="標楷體" w:hAnsi="標楷體" w:cs="Times New Roman" w:hint="eastAsia"/>
          <w:szCs w:val="24"/>
        </w:rPr>
        <w:t>「</w:t>
      </w:r>
      <w:r>
        <w:rPr>
          <w:rFonts w:ascii="標楷體" w:eastAsia="標楷體" w:hAnsi="標楷體" w:cs="Times New Roman" w:hint="eastAsia"/>
          <w:szCs w:val="24"/>
        </w:rPr>
        <w:t>訂約</w:t>
      </w:r>
      <w:r>
        <w:rPr>
          <w:rFonts w:ascii="標楷體" w:eastAsia="標楷體" w:hAnsi="標楷體" w:cs="Times New Roman"/>
          <w:szCs w:val="24"/>
        </w:rPr>
        <w:t>總價</w:t>
      </w:r>
      <w:r w:rsidRPr="00791533">
        <w:rPr>
          <w:rFonts w:ascii="標楷體" w:eastAsia="標楷體" w:hAnsi="標楷體" w:cs="Times New Roman" w:hint="eastAsia"/>
          <w:szCs w:val="24"/>
        </w:rPr>
        <w:t>」</w:t>
      </w:r>
      <w:r>
        <w:rPr>
          <w:rFonts w:ascii="標楷體" w:eastAsia="標楷體" w:hAnsi="標楷體" w:cs="Times New Roman" w:hint="eastAsia"/>
          <w:szCs w:val="24"/>
        </w:rPr>
        <w:t>係</w:t>
      </w:r>
      <w:r>
        <w:rPr>
          <w:rFonts w:ascii="標楷體" w:eastAsia="標楷體" w:hAnsi="標楷體" w:cs="Times New Roman"/>
          <w:szCs w:val="24"/>
        </w:rPr>
        <w:t>填列契</w:t>
      </w:r>
      <w:r>
        <w:rPr>
          <w:rFonts w:ascii="標楷體" w:eastAsia="標楷體" w:hAnsi="標楷體" w:cs="Times New Roman" w:hint="eastAsia"/>
          <w:szCs w:val="24"/>
        </w:rPr>
        <w:t>約</w:t>
      </w:r>
      <w:r>
        <w:rPr>
          <w:rFonts w:ascii="標楷體" w:eastAsia="標楷體" w:hAnsi="標楷體" w:cs="Times New Roman"/>
          <w:szCs w:val="24"/>
        </w:rPr>
        <w:t>變更後之</w:t>
      </w:r>
      <w:r>
        <w:rPr>
          <w:rFonts w:ascii="標楷體" w:eastAsia="標楷體" w:hAnsi="標楷體" w:cs="Times New Roman" w:hint="eastAsia"/>
          <w:szCs w:val="24"/>
        </w:rPr>
        <w:t>訂</w:t>
      </w:r>
      <w:bookmarkStart w:id="0" w:name="_GoBack"/>
      <w:bookmarkEnd w:id="0"/>
      <w:r>
        <w:rPr>
          <w:rFonts w:ascii="標楷體" w:eastAsia="標楷體" w:hAnsi="標楷體" w:cs="Times New Roman" w:hint="eastAsia"/>
          <w:szCs w:val="24"/>
        </w:rPr>
        <w:t>約</w:t>
      </w:r>
      <w:r>
        <w:rPr>
          <w:rFonts w:ascii="標楷體" w:eastAsia="標楷體" w:hAnsi="標楷體" w:cs="Times New Roman"/>
          <w:szCs w:val="24"/>
        </w:rPr>
        <w:t>總價。</w:t>
      </w:r>
    </w:p>
    <w:sectPr w:rsidR="00B46BFB" w:rsidRPr="006D6344" w:rsidSect="00B46BF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4BD5" w:rsidRDefault="00534BD5" w:rsidP="00B46BFB">
      <w:r>
        <w:separator/>
      </w:r>
    </w:p>
  </w:endnote>
  <w:endnote w:type="continuationSeparator" w:id="0">
    <w:p w:rsidR="00534BD5" w:rsidRDefault="00534BD5" w:rsidP="00B46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4BD5" w:rsidRDefault="00534BD5" w:rsidP="00B46BFB">
      <w:r>
        <w:separator/>
      </w:r>
    </w:p>
  </w:footnote>
  <w:footnote w:type="continuationSeparator" w:id="0">
    <w:p w:rsidR="00534BD5" w:rsidRDefault="00534BD5" w:rsidP="00B46B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F22B9"/>
    <w:multiLevelType w:val="hybridMultilevel"/>
    <w:tmpl w:val="9D6CAFD4"/>
    <w:lvl w:ilvl="0" w:tplc="59600AE6">
      <w:start w:val="1"/>
      <w:numFmt w:val="decimal"/>
      <w:lvlText w:val="%1."/>
      <w:lvlJc w:val="left"/>
      <w:pPr>
        <w:ind w:left="40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03" w:hanging="480"/>
      </w:pPr>
    </w:lvl>
    <w:lvl w:ilvl="2" w:tplc="0409001B" w:tentative="1">
      <w:start w:val="1"/>
      <w:numFmt w:val="lowerRoman"/>
      <w:lvlText w:val="%3."/>
      <w:lvlJc w:val="right"/>
      <w:pPr>
        <w:ind w:left="1483" w:hanging="480"/>
      </w:pPr>
    </w:lvl>
    <w:lvl w:ilvl="3" w:tplc="0409000F" w:tentative="1">
      <w:start w:val="1"/>
      <w:numFmt w:val="decimal"/>
      <w:lvlText w:val="%4."/>
      <w:lvlJc w:val="left"/>
      <w:pPr>
        <w:ind w:left="19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3" w:hanging="480"/>
      </w:pPr>
    </w:lvl>
    <w:lvl w:ilvl="5" w:tplc="0409001B" w:tentative="1">
      <w:start w:val="1"/>
      <w:numFmt w:val="lowerRoman"/>
      <w:lvlText w:val="%6."/>
      <w:lvlJc w:val="right"/>
      <w:pPr>
        <w:ind w:left="2923" w:hanging="480"/>
      </w:pPr>
    </w:lvl>
    <w:lvl w:ilvl="6" w:tplc="0409000F" w:tentative="1">
      <w:start w:val="1"/>
      <w:numFmt w:val="decimal"/>
      <w:lvlText w:val="%7."/>
      <w:lvlJc w:val="left"/>
      <w:pPr>
        <w:ind w:left="34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3" w:hanging="480"/>
      </w:pPr>
    </w:lvl>
    <w:lvl w:ilvl="8" w:tplc="0409001B" w:tentative="1">
      <w:start w:val="1"/>
      <w:numFmt w:val="lowerRoman"/>
      <w:lvlText w:val="%9."/>
      <w:lvlJc w:val="right"/>
      <w:pPr>
        <w:ind w:left="4363" w:hanging="480"/>
      </w:pPr>
    </w:lvl>
  </w:abstractNum>
  <w:abstractNum w:abstractNumId="1" w15:restartNumberingAfterBreak="0">
    <w:nsid w:val="3A5B796F"/>
    <w:multiLevelType w:val="hybridMultilevel"/>
    <w:tmpl w:val="57908964"/>
    <w:lvl w:ilvl="0" w:tplc="D07A91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4095AF7"/>
    <w:multiLevelType w:val="hybridMultilevel"/>
    <w:tmpl w:val="32705C28"/>
    <w:lvl w:ilvl="0" w:tplc="F36AE6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D35"/>
    <w:rsid w:val="00052D35"/>
    <w:rsid w:val="00522374"/>
    <w:rsid w:val="00534BD5"/>
    <w:rsid w:val="00696CC0"/>
    <w:rsid w:val="006D6344"/>
    <w:rsid w:val="0071100F"/>
    <w:rsid w:val="00862A15"/>
    <w:rsid w:val="00A66742"/>
    <w:rsid w:val="00B33E6B"/>
    <w:rsid w:val="00B46BFB"/>
    <w:rsid w:val="00B63DB8"/>
    <w:rsid w:val="00D160E6"/>
    <w:rsid w:val="00EA5B25"/>
    <w:rsid w:val="00ED111C"/>
    <w:rsid w:val="00FC2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E88603"/>
  <w15:chartTrackingRefBased/>
  <w15:docId w15:val="{91F718E3-DB15-4951-9C5C-AFD0C906A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634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6B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46BF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46B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46BFB"/>
    <w:rPr>
      <w:sz w:val="20"/>
      <w:szCs w:val="20"/>
    </w:rPr>
  </w:style>
  <w:style w:type="table" w:styleId="a7">
    <w:name w:val="Table Grid"/>
    <w:basedOn w:val="a1"/>
    <w:uiPriority w:val="39"/>
    <w:rsid w:val="00B46B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46BF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</Words>
  <Characters>51</Characters>
  <Application>Microsoft Office Word</Application>
  <DocSecurity>0</DocSecurity>
  <Lines>1</Lines>
  <Paragraphs>1</Paragraphs>
  <ScaleCrop>false</ScaleCrop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彭至璿</dc:creator>
  <cp:keywords/>
  <dc:description/>
  <cp:lastModifiedBy>廖彥彬</cp:lastModifiedBy>
  <cp:revision>7</cp:revision>
  <dcterms:created xsi:type="dcterms:W3CDTF">2020-02-05T03:19:00Z</dcterms:created>
  <dcterms:modified xsi:type="dcterms:W3CDTF">2020-02-06T01:51:00Z</dcterms:modified>
</cp:coreProperties>
</file>